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35" w:rsidRPr="00D248FD" w:rsidRDefault="009A33DD" w:rsidP="00C85383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D248FD">
        <w:rPr>
          <w:rFonts w:ascii="Comic Sans MS" w:hAnsi="Comic Sans MS"/>
          <w:b/>
          <w:sz w:val="32"/>
          <w:szCs w:val="32"/>
          <w:u w:val="single"/>
        </w:rPr>
        <w:t>Comparison Chart between Land Ordinance of 1785 and Northwest Ordinance of 1787</w:t>
      </w:r>
    </w:p>
    <w:tbl>
      <w:tblPr>
        <w:tblStyle w:val="TableGrid"/>
        <w:tblW w:w="14306" w:type="dxa"/>
        <w:tblLook w:val="04A0"/>
      </w:tblPr>
      <w:tblGrid>
        <w:gridCol w:w="7076"/>
        <w:gridCol w:w="7230"/>
      </w:tblGrid>
      <w:tr w:rsidR="00525C16" w:rsidTr="00525C16">
        <w:trPr>
          <w:trHeight w:val="1173"/>
        </w:trPr>
        <w:tc>
          <w:tcPr>
            <w:tcW w:w="7076" w:type="dxa"/>
          </w:tcPr>
          <w:p w:rsidR="00525C16" w:rsidRPr="00D248FD" w:rsidRDefault="00525C16" w:rsidP="00C053CE">
            <w:pPr>
              <w:contextualSpacing/>
              <w:jc w:val="center"/>
              <w:rPr>
                <w:rFonts w:ascii="Comic Sans MS" w:hAnsi="Comic Sans MS"/>
                <w:b/>
                <w:i/>
                <w:sz w:val="32"/>
                <w:szCs w:val="32"/>
              </w:rPr>
            </w:pPr>
          </w:p>
          <w:p w:rsidR="00525C16" w:rsidRPr="00D248FD" w:rsidRDefault="00525C16" w:rsidP="00C053CE">
            <w:pPr>
              <w:contextualSpacing/>
              <w:jc w:val="center"/>
              <w:rPr>
                <w:rFonts w:ascii="Comic Sans MS" w:hAnsi="Comic Sans MS"/>
                <w:b/>
                <w:i/>
                <w:sz w:val="32"/>
                <w:szCs w:val="32"/>
              </w:rPr>
            </w:pPr>
            <w:r w:rsidRPr="00D248FD">
              <w:rPr>
                <w:rFonts w:ascii="Comic Sans MS" w:hAnsi="Comic Sans MS"/>
                <w:b/>
                <w:i/>
                <w:sz w:val="32"/>
                <w:szCs w:val="32"/>
              </w:rPr>
              <w:t xml:space="preserve">Provisions of the Land Ordinance of </w:t>
            </w:r>
          </w:p>
          <w:p w:rsidR="00525C16" w:rsidRPr="00D248FD" w:rsidRDefault="00525C16" w:rsidP="00C053CE">
            <w:pPr>
              <w:contextualSpacing/>
              <w:jc w:val="center"/>
              <w:rPr>
                <w:rFonts w:ascii="Comic Sans MS" w:hAnsi="Comic Sans MS"/>
                <w:b/>
                <w:i/>
                <w:sz w:val="32"/>
                <w:szCs w:val="32"/>
              </w:rPr>
            </w:pPr>
            <w:r w:rsidRPr="00D248FD">
              <w:rPr>
                <w:rFonts w:ascii="Comic Sans MS" w:hAnsi="Comic Sans MS"/>
                <w:b/>
                <w:i/>
                <w:sz w:val="32"/>
                <w:szCs w:val="32"/>
              </w:rPr>
              <w:t>1785:</w:t>
            </w:r>
          </w:p>
        </w:tc>
        <w:tc>
          <w:tcPr>
            <w:tcW w:w="7230" w:type="dxa"/>
          </w:tcPr>
          <w:p w:rsidR="00525C16" w:rsidRPr="00D248FD" w:rsidRDefault="00525C16" w:rsidP="00C053CE">
            <w:pPr>
              <w:contextualSpacing/>
              <w:rPr>
                <w:rFonts w:ascii="Comic Sans MS" w:hAnsi="Comic Sans MS"/>
                <w:b/>
                <w:i/>
                <w:sz w:val="32"/>
                <w:szCs w:val="32"/>
              </w:rPr>
            </w:pPr>
          </w:p>
          <w:p w:rsidR="00525C16" w:rsidRPr="00D248FD" w:rsidRDefault="00525C16" w:rsidP="00C053CE">
            <w:pPr>
              <w:contextualSpacing/>
              <w:jc w:val="center"/>
              <w:rPr>
                <w:rFonts w:ascii="Comic Sans MS" w:hAnsi="Comic Sans MS"/>
                <w:b/>
                <w:i/>
                <w:sz w:val="32"/>
                <w:szCs w:val="32"/>
              </w:rPr>
            </w:pPr>
            <w:r w:rsidRPr="00D248FD">
              <w:rPr>
                <w:rFonts w:ascii="Comic Sans MS" w:hAnsi="Comic Sans MS"/>
                <w:b/>
                <w:i/>
                <w:sz w:val="32"/>
                <w:szCs w:val="32"/>
              </w:rPr>
              <w:t>Provisions of the Northwest Ordinance of 1787:</w:t>
            </w:r>
          </w:p>
        </w:tc>
      </w:tr>
      <w:tr w:rsidR="00525C16" w:rsidTr="00F8118A">
        <w:trPr>
          <w:trHeight w:val="714"/>
        </w:trPr>
        <w:tc>
          <w:tcPr>
            <w:tcW w:w="7076" w:type="dxa"/>
            <w:vAlign w:val="center"/>
          </w:tcPr>
          <w:p w:rsidR="00525C16" w:rsidRPr="00930B7A" w:rsidRDefault="00930B7A" w:rsidP="00F8118A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 Did not set up a government</w:t>
            </w:r>
          </w:p>
        </w:tc>
        <w:tc>
          <w:tcPr>
            <w:tcW w:w="7230" w:type="dxa"/>
            <w:vAlign w:val="center"/>
          </w:tcPr>
          <w:p w:rsidR="00525C16" w:rsidRPr="00930B7A" w:rsidRDefault="00525C16" w:rsidP="00F8118A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 w:rsidRPr="00930B7A">
              <w:rPr>
                <w:rFonts w:ascii="Comic Sans MS" w:hAnsi="Comic Sans MS"/>
                <w:sz w:val="28"/>
                <w:szCs w:val="28"/>
              </w:rPr>
              <w:t>1.</w:t>
            </w:r>
            <w:r w:rsidR="00F8118A" w:rsidRPr="00930B7A">
              <w:rPr>
                <w:rFonts w:ascii="Comic Sans MS" w:hAnsi="Comic Sans MS"/>
                <w:sz w:val="28"/>
                <w:szCs w:val="28"/>
              </w:rPr>
              <w:t>Set up a government for the Northwest Territory</w:t>
            </w:r>
            <w:r w:rsidR="00930B7A">
              <w:rPr>
                <w:rFonts w:ascii="Comic Sans MS" w:hAnsi="Comic Sans MS"/>
                <w:sz w:val="28"/>
                <w:szCs w:val="28"/>
              </w:rPr>
              <w:t xml:space="preserve"> – addressed political needs of the territory</w:t>
            </w:r>
          </w:p>
        </w:tc>
      </w:tr>
      <w:tr w:rsidR="00525C16" w:rsidTr="00F8118A">
        <w:trPr>
          <w:trHeight w:val="739"/>
        </w:trPr>
        <w:tc>
          <w:tcPr>
            <w:tcW w:w="7076" w:type="dxa"/>
            <w:vAlign w:val="center"/>
          </w:tcPr>
          <w:p w:rsidR="00525C16" w:rsidRPr="00930B7A" w:rsidRDefault="00930B7A" w:rsidP="00F8118A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</w:t>
            </w:r>
            <w:r w:rsidRPr="00930B7A">
              <w:rPr>
                <w:rFonts w:ascii="Comic Sans MS" w:hAnsi="Comic Sans MS"/>
                <w:sz w:val="28"/>
                <w:szCs w:val="28"/>
              </w:rPr>
              <w:t>.Set up a system for settling the Northwest Territory</w:t>
            </w:r>
            <w:r>
              <w:rPr>
                <w:rFonts w:ascii="Comic Sans MS" w:hAnsi="Comic Sans MS"/>
                <w:sz w:val="28"/>
                <w:szCs w:val="28"/>
              </w:rPr>
              <w:t xml:space="preserve"> – the selling and buy of land</w:t>
            </w:r>
          </w:p>
        </w:tc>
        <w:tc>
          <w:tcPr>
            <w:tcW w:w="7230" w:type="dxa"/>
            <w:vAlign w:val="center"/>
          </w:tcPr>
          <w:p w:rsidR="00525C16" w:rsidRPr="00930B7A" w:rsidRDefault="00525C16" w:rsidP="00F8118A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 w:rsidRPr="00930B7A">
              <w:rPr>
                <w:rFonts w:ascii="Comic Sans MS" w:hAnsi="Comic Sans MS"/>
                <w:sz w:val="28"/>
                <w:szCs w:val="28"/>
              </w:rPr>
              <w:t>2.</w:t>
            </w:r>
            <w:r w:rsidR="00F8118A" w:rsidRPr="00930B7A">
              <w:rPr>
                <w:rFonts w:ascii="Comic Sans MS" w:hAnsi="Comic Sans MS"/>
                <w:sz w:val="28"/>
                <w:szCs w:val="28"/>
              </w:rPr>
              <w:t xml:space="preserve"> Guaranteed basic rights</w:t>
            </w:r>
            <w:r w:rsidR="00B62295" w:rsidRPr="00930B7A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8118A" w:rsidRPr="00930B7A">
              <w:rPr>
                <w:rFonts w:ascii="Comic Sans MS" w:hAnsi="Comic Sans MS"/>
                <w:sz w:val="28"/>
                <w:szCs w:val="28"/>
              </w:rPr>
              <w:t>- No Slavery</w:t>
            </w:r>
            <w:r w:rsidR="00B62295" w:rsidRPr="00930B7A">
              <w:rPr>
                <w:rFonts w:ascii="Comic Sans MS" w:hAnsi="Comic Sans MS"/>
                <w:sz w:val="28"/>
                <w:szCs w:val="28"/>
              </w:rPr>
              <w:t>, freedom of religion, right to a trial by jury and due process</w:t>
            </w:r>
          </w:p>
        </w:tc>
      </w:tr>
      <w:tr w:rsidR="00525C16" w:rsidTr="00F8118A">
        <w:trPr>
          <w:trHeight w:val="739"/>
        </w:trPr>
        <w:tc>
          <w:tcPr>
            <w:tcW w:w="7076" w:type="dxa"/>
            <w:vAlign w:val="center"/>
          </w:tcPr>
          <w:p w:rsidR="00525C16" w:rsidRPr="00930B7A" w:rsidRDefault="006556B1" w:rsidP="00F8118A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3. </w:t>
            </w:r>
            <w:r w:rsidR="00930B7A" w:rsidRPr="00930B7A">
              <w:rPr>
                <w:rFonts w:ascii="Comic Sans MS" w:hAnsi="Comic Sans MS"/>
                <w:sz w:val="28"/>
                <w:szCs w:val="28"/>
              </w:rPr>
              <w:t>Divided into townships and sections</w:t>
            </w:r>
          </w:p>
        </w:tc>
        <w:tc>
          <w:tcPr>
            <w:tcW w:w="7230" w:type="dxa"/>
            <w:vAlign w:val="center"/>
          </w:tcPr>
          <w:p w:rsidR="00525C16" w:rsidRPr="00930B7A" w:rsidRDefault="00525C16" w:rsidP="00F8118A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 w:rsidRPr="00930B7A">
              <w:rPr>
                <w:rFonts w:ascii="Comic Sans MS" w:hAnsi="Comic Sans MS"/>
                <w:sz w:val="28"/>
                <w:szCs w:val="28"/>
              </w:rPr>
              <w:t>3.</w:t>
            </w:r>
            <w:r w:rsidR="00F8118A" w:rsidRPr="00930B7A">
              <w:rPr>
                <w:rFonts w:ascii="Comic Sans MS" w:hAnsi="Comic Sans MS"/>
                <w:sz w:val="28"/>
                <w:szCs w:val="28"/>
              </w:rPr>
              <w:t>Divided the region into separate territories</w:t>
            </w:r>
          </w:p>
        </w:tc>
      </w:tr>
      <w:tr w:rsidR="00525C16" w:rsidTr="00F8118A">
        <w:trPr>
          <w:trHeight w:val="714"/>
        </w:trPr>
        <w:tc>
          <w:tcPr>
            <w:tcW w:w="7076" w:type="dxa"/>
            <w:vAlign w:val="center"/>
          </w:tcPr>
          <w:p w:rsidR="00525C16" w:rsidRPr="00930B7A" w:rsidRDefault="006556B1" w:rsidP="00F8118A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4. </w:t>
            </w:r>
            <w:r w:rsidR="00930B7A" w:rsidRPr="00930B7A">
              <w:rPr>
                <w:rFonts w:ascii="Comic Sans MS" w:hAnsi="Comic Sans MS"/>
                <w:sz w:val="28"/>
                <w:szCs w:val="28"/>
              </w:rPr>
              <w:t>Each township set aside a section to support public schools</w:t>
            </w:r>
            <w:r>
              <w:rPr>
                <w:rFonts w:ascii="Comic Sans MS" w:hAnsi="Comic Sans MS"/>
                <w:sz w:val="28"/>
                <w:szCs w:val="28"/>
              </w:rPr>
              <w:t xml:space="preserve"> – still exists today</w:t>
            </w:r>
          </w:p>
        </w:tc>
        <w:tc>
          <w:tcPr>
            <w:tcW w:w="7230" w:type="dxa"/>
            <w:vAlign w:val="center"/>
          </w:tcPr>
          <w:p w:rsidR="00525C16" w:rsidRPr="00930B7A" w:rsidRDefault="006556B1" w:rsidP="006556B1">
            <w:pPr>
              <w:pStyle w:val="NormalWeb"/>
              <w:contextualSpacing/>
              <w:rPr>
                <w:rFonts w:ascii="Comic Sans MS" w:hAnsi="Comic Sans MS"/>
                <w:sz w:val="28"/>
                <w:szCs w:val="28"/>
              </w:rPr>
            </w:pPr>
            <w:r w:rsidRPr="006556B1">
              <w:rPr>
                <w:rFonts w:ascii="Comic Sans MS" w:hAnsi="Comic Sans MS"/>
                <w:sz w:val="28"/>
                <w:szCs w:val="28"/>
              </w:rPr>
              <w:t xml:space="preserve">4. The states were to encourage education, but the Northwest Ordinance did not require states to provide public education. </w:t>
            </w:r>
          </w:p>
        </w:tc>
      </w:tr>
      <w:tr w:rsidR="00525C16" w:rsidTr="00930B7A">
        <w:trPr>
          <w:trHeight w:val="739"/>
        </w:trPr>
        <w:tc>
          <w:tcPr>
            <w:tcW w:w="7076" w:type="dxa"/>
            <w:vAlign w:val="center"/>
          </w:tcPr>
          <w:p w:rsidR="00525C16" w:rsidRPr="00930B7A" w:rsidRDefault="006556B1" w:rsidP="00930B7A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5. </w:t>
            </w:r>
            <w:r w:rsidR="00930B7A" w:rsidRPr="00930B7A">
              <w:rPr>
                <w:rFonts w:ascii="Comic Sans MS" w:hAnsi="Comic Sans MS"/>
                <w:sz w:val="28"/>
                <w:szCs w:val="28"/>
              </w:rPr>
              <w:t>Sold sections for $640</w:t>
            </w:r>
            <w:r w:rsidR="00930B7A">
              <w:rPr>
                <w:rFonts w:ascii="Comic Sans MS" w:hAnsi="Comic Sans MS"/>
                <w:sz w:val="28"/>
                <w:szCs w:val="28"/>
              </w:rPr>
              <w:t>, it was a way for the government raise money</w:t>
            </w:r>
          </w:p>
        </w:tc>
        <w:tc>
          <w:tcPr>
            <w:tcW w:w="7230" w:type="dxa"/>
            <w:vAlign w:val="center"/>
          </w:tcPr>
          <w:p w:rsidR="00525C16" w:rsidRPr="00930B7A" w:rsidRDefault="006556B1" w:rsidP="00F8118A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</w:t>
            </w:r>
            <w:r w:rsidRPr="00930B7A">
              <w:rPr>
                <w:rFonts w:ascii="Comic Sans MS" w:hAnsi="Comic Sans MS"/>
                <w:sz w:val="28"/>
                <w:szCs w:val="28"/>
              </w:rPr>
              <w:t>.Once population reached 60,000, could apply to be a state</w:t>
            </w:r>
          </w:p>
        </w:tc>
      </w:tr>
      <w:tr w:rsidR="006556B1" w:rsidTr="00930B7A">
        <w:trPr>
          <w:trHeight w:val="739"/>
        </w:trPr>
        <w:tc>
          <w:tcPr>
            <w:tcW w:w="7076" w:type="dxa"/>
            <w:vAlign w:val="center"/>
          </w:tcPr>
          <w:p w:rsidR="006556B1" w:rsidRPr="00930B7A" w:rsidRDefault="006556B1" w:rsidP="006A4CC3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 Did not define how the land would become states</w:t>
            </w:r>
          </w:p>
        </w:tc>
        <w:tc>
          <w:tcPr>
            <w:tcW w:w="7230" w:type="dxa"/>
            <w:vAlign w:val="center"/>
          </w:tcPr>
          <w:p w:rsidR="006556B1" w:rsidRPr="00930B7A" w:rsidRDefault="006556B1" w:rsidP="001C0994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</w:t>
            </w:r>
            <w:r w:rsidRPr="00930B7A">
              <w:rPr>
                <w:rFonts w:ascii="Comic Sans MS" w:hAnsi="Comic Sans MS"/>
                <w:sz w:val="28"/>
                <w:szCs w:val="28"/>
              </w:rPr>
              <w:t>. Established the process of admission to the U.S. for all states</w:t>
            </w:r>
          </w:p>
        </w:tc>
      </w:tr>
      <w:tr w:rsidR="006556B1" w:rsidTr="00930B7A">
        <w:trPr>
          <w:trHeight w:val="714"/>
        </w:trPr>
        <w:tc>
          <w:tcPr>
            <w:tcW w:w="7076" w:type="dxa"/>
            <w:vAlign w:val="center"/>
          </w:tcPr>
          <w:p w:rsidR="006556B1" w:rsidRPr="00930B7A" w:rsidRDefault="006556B1" w:rsidP="006A4CC3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 Was to be divided into 10 separate states</w:t>
            </w:r>
          </w:p>
        </w:tc>
        <w:tc>
          <w:tcPr>
            <w:tcW w:w="7230" w:type="dxa"/>
            <w:vAlign w:val="center"/>
          </w:tcPr>
          <w:p w:rsidR="006556B1" w:rsidRPr="00930B7A" w:rsidRDefault="006556B1" w:rsidP="00F8118A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</w:t>
            </w:r>
            <w:r w:rsidRPr="00930B7A">
              <w:rPr>
                <w:rFonts w:ascii="Comic Sans MS" w:hAnsi="Comic Sans MS"/>
                <w:sz w:val="28"/>
                <w:szCs w:val="28"/>
              </w:rPr>
              <w:t>. Territory included Ohio, Indiana, Illinois, Michigan and Wisconsin</w:t>
            </w:r>
          </w:p>
        </w:tc>
      </w:tr>
      <w:tr w:rsidR="006556B1" w:rsidTr="00930B7A">
        <w:trPr>
          <w:trHeight w:val="714"/>
        </w:trPr>
        <w:tc>
          <w:tcPr>
            <w:tcW w:w="7076" w:type="dxa"/>
            <w:vAlign w:val="center"/>
          </w:tcPr>
          <w:p w:rsidR="006556B1" w:rsidRPr="00930B7A" w:rsidRDefault="006556B1" w:rsidP="006A4CC3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 Land west of the Appalachian, North of the Ohio River and East of the Mississippi River</w:t>
            </w:r>
          </w:p>
        </w:tc>
        <w:tc>
          <w:tcPr>
            <w:tcW w:w="7230" w:type="dxa"/>
            <w:vAlign w:val="center"/>
          </w:tcPr>
          <w:p w:rsidR="006556B1" w:rsidRPr="00930B7A" w:rsidRDefault="006556B1" w:rsidP="00B62295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</w:t>
            </w:r>
            <w:r w:rsidRPr="00930B7A">
              <w:rPr>
                <w:rFonts w:ascii="Comic Sans MS" w:hAnsi="Comic Sans MS"/>
                <w:sz w:val="28"/>
                <w:szCs w:val="28"/>
              </w:rPr>
              <w:t>. Accelerated westward expansion of the U.S.</w:t>
            </w:r>
          </w:p>
        </w:tc>
      </w:tr>
      <w:tr w:rsidR="006556B1" w:rsidTr="00930B7A">
        <w:trPr>
          <w:trHeight w:val="714"/>
        </w:trPr>
        <w:tc>
          <w:tcPr>
            <w:tcW w:w="7076" w:type="dxa"/>
            <w:vAlign w:val="center"/>
          </w:tcPr>
          <w:p w:rsidR="006556B1" w:rsidRPr="00930B7A" w:rsidRDefault="006556B1" w:rsidP="006A4CC3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230" w:type="dxa"/>
            <w:vAlign w:val="center"/>
          </w:tcPr>
          <w:p w:rsidR="006556B1" w:rsidRPr="00930B7A" w:rsidRDefault="006556B1" w:rsidP="00B62295">
            <w:pPr>
              <w:contextualSpacing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</w:t>
            </w:r>
            <w:r w:rsidRPr="00930B7A">
              <w:rPr>
                <w:rFonts w:ascii="Comic Sans MS" w:hAnsi="Comic Sans MS"/>
                <w:sz w:val="28"/>
                <w:szCs w:val="28"/>
              </w:rPr>
              <w:t>. Northwest Ordinance was the most significant achievement of the Articles of Confederation</w:t>
            </w:r>
          </w:p>
        </w:tc>
      </w:tr>
    </w:tbl>
    <w:p w:rsidR="00C20C62" w:rsidRDefault="00C20C62" w:rsidP="00C20C62">
      <w:pPr>
        <w:jc w:val="center"/>
        <w:rPr>
          <w:rFonts w:ascii="Comic Sans MS" w:hAnsi="Comic Sans MS"/>
          <w:b/>
          <w:sz w:val="18"/>
          <w:szCs w:val="18"/>
          <w:u w:val="single"/>
        </w:rPr>
      </w:pPr>
    </w:p>
    <w:p w:rsidR="007529E5" w:rsidRPr="00D248FD" w:rsidRDefault="007529E5" w:rsidP="00C20C62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D248FD">
        <w:rPr>
          <w:rFonts w:ascii="Comic Sans MS" w:hAnsi="Comic Sans MS"/>
          <w:b/>
          <w:sz w:val="32"/>
          <w:szCs w:val="32"/>
          <w:u w:val="single"/>
        </w:rPr>
        <w:t>Shays’ Rebellion Graphic Organizer</w:t>
      </w:r>
    </w:p>
    <w:p w:rsidR="007529E5" w:rsidRDefault="007529E5" w:rsidP="007529E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Look at the problems</w:t>
      </w:r>
      <w:r w:rsidRPr="00244261">
        <w:rPr>
          <w:rFonts w:ascii="Comic Sans MS" w:hAnsi="Comic Sans MS"/>
          <w:b/>
          <w:sz w:val="28"/>
          <w:szCs w:val="28"/>
        </w:rPr>
        <w:t xml:space="preserve">/weaknesses of the Articles of Confederation and </w:t>
      </w:r>
      <w:r w:rsidR="006D24A3">
        <w:rPr>
          <w:rFonts w:ascii="Comic Sans MS" w:hAnsi="Comic Sans MS"/>
          <w:b/>
          <w:sz w:val="28"/>
          <w:szCs w:val="28"/>
        </w:rPr>
        <w:t>explain how those weaknesses lea</w:t>
      </w:r>
      <w:r>
        <w:rPr>
          <w:rFonts w:ascii="Comic Sans MS" w:hAnsi="Comic Sans MS"/>
          <w:b/>
          <w:sz w:val="28"/>
          <w:szCs w:val="28"/>
        </w:rPr>
        <w:t xml:space="preserve">d to </w:t>
      </w:r>
      <w:r w:rsidRPr="00244261">
        <w:rPr>
          <w:rFonts w:ascii="Comic Sans MS" w:hAnsi="Comic Sans MS"/>
          <w:b/>
          <w:sz w:val="28"/>
          <w:szCs w:val="28"/>
        </w:rPr>
        <w:t>Shays’ Rebellion in the graphic organizer.</w:t>
      </w:r>
      <w:r w:rsidR="006D24A3">
        <w:rPr>
          <w:rFonts w:ascii="Comic Sans MS" w:hAnsi="Comic Sans MS"/>
          <w:b/>
          <w:sz w:val="28"/>
          <w:szCs w:val="28"/>
        </w:rPr>
        <w:t xml:space="preserve"> Support your answer with details.</w:t>
      </w:r>
    </w:p>
    <w:tbl>
      <w:tblPr>
        <w:tblStyle w:val="TableGrid"/>
        <w:tblW w:w="14182" w:type="dxa"/>
        <w:tblLook w:val="04A0"/>
      </w:tblPr>
      <w:tblGrid>
        <w:gridCol w:w="5361"/>
        <w:gridCol w:w="8821"/>
      </w:tblGrid>
      <w:tr w:rsidR="007529E5" w:rsidTr="00D248FD">
        <w:trPr>
          <w:trHeight w:val="1394"/>
        </w:trPr>
        <w:tc>
          <w:tcPr>
            <w:tcW w:w="5361" w:type="dxa"/>
            <w:vAlign w:val="center"/>
          </w:tcPr>
          <w:p w:rsidR="007529E5" w:rsidRPr="00D248FD" w:rsidRDefault="007529E5" w:rsidP="007529E5">
            <w:pP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D248FD">
              <w:rPr>
                <w:rFonts w:ascii="Comic Sans MS" w:hAnsi="Comic Sans MS"/>
                <w:b/>
                <w:sz w:val="32"/>
                <w:szCs w:val="32"/>
                <w:u w:val="single"/>
              </w:rPr>
              <w:t>Problems/Weaknesses of the</w:t>
            </w:r>
          </w:p>
          <w:p w:rsidR="007529E5" w:rsidRPr="00D248FD" w:rsidRDefault="007529E5" w:rsidP="007529E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D248FD">
              <w:rPr>
                <w:rFonts w:ascii="Comic Sans MS" w:hAnsi="Comic Sans MS"/>
                <w:b/>
                <w:sz w:val="32"/>
                <w:szCs w:val="32"/>
                <w:u w:val="single"/>
              </w:rPr>
              <w:t>Articles of Confederation</w:t>
            </w:r>
          </w:p>
        </w:tc>
        <w:tc>
          <w:tcPr>
            <w:tcW w:w="8821" w:type="dxa"/>
            <w:vAlign w:val="center"/>
          </w:tcPr>
          <w:p w:rsidR="007529E5" w:rsidRPr="00D248FD" w:rsidRDefault="007529E5" w:rsidP="007529E5">
            <w:pP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D248FD">
              <w:rPr>
                <w:rFonts w:ascii="Comic Sans MS" w:hAnsi="Comic Sans MS"/>
                <w:b/>
                <w:sz w:val="32"/>
                <w:szCs w:val="32"/>
                <w:u w:val="single"/>
              </w:rPr>
              <w:t>Shays’ Rebellion</w:t>
            </w:r>
          </w:p>
        </w:tc>
      </w:tr>
      <w:tr w:rsidR="007529E5" w:rsidTr="00E7347A">
        <w:trPr>
          <w:trHeight w:val="1783"/>
        </w:trPr>
        <w:tc>
          <w:tcPr>
            <w:tcW w:w="5361" w:type="dxa"/>
            <w:vAlign w:val="center"/>
          </w:tcPr>
          <w:p w:rsidR="007529E5" w:rsidRPr="00E7347A" w:rsidRDefault="007529E5" w:rsidP="007529E5">
            <w:pPr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E7347A">
              <w:rPr>
                <w:rFonts w:ascii="Comic Sans MS" w:hAnsi="Comic Sans MS"/>
                <w:sz w:val="28"/>
                <w:szCs w:val="28"/>
              </w:rPr>
              <w:t>Congress did not have the power to tax the people directly.</w:t>
            </w:r>
          </w:p>
        </w:tc>
        <w:tc>
          <w:tcPr>
            <w:tcW w:w="8821" w:type="dxa"/>
            <w:vAlign w:val="center"/>
          </w:tcPr>
          <w:p w:rsidR="007529E5" w:rsidRPr="00E7347A" w:rsidRDefault="00E968FF" w:rsidP="00E7347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Farmers were protesting high </w:t>
            </w:r>
            <w:r w:rsidRPr="00C25271">
              <w:rPr>
                <w:rFonts w:ascii="Comic Sans MS" w:hAnsi="Comic Sans MS"/>
                <w:sz w:val="28"/>
                <w:szCs w:val="28"/>
                <w:u w:val="single"/>
              </w:rPr>
              <w:t>state</w:t>
            </w:r>
            <w:r>
              <w:rPr>
                <w:rFonts w:ascii="Comic Sans MS" w:hAnsi="Comic Sans MS"/>
                <w:sz w:val="28"/>
                <w:szCs w:val="28"/>
              </w:rPr>
              <w:t xml:space="preserve"> taxes and heavy debt caused by the Revolutionary War – people were losing their homes</w:t>
            </w:r>
          </w:p>
        </w:tc>
      </w:tr>
      <w:tr w:rsidR="007529E5" w:rsidTr="00E7347A">
        <w:trPr>
          <w:trHeight w:val="1864"/>
        </w:trPr>
        <w:tc>
          <w:tcPr>
            <w:tcW w:w="5361" w:type="dxa"/>
            <w:vAlign w:val="center"/>
          </w:tcPr>
          <w:p w:rsidR="007529E5" w:rsidRPr="00E7347A" w:rsidRDefault="007529E5" w:rsidP="007529E5">
            <w:pPr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E7347A">
              <w:rPr>
                <w:rFonts w:ascii="Comic Sans MS" w:hAnsi="Comic Sans MS"/>
                <w:sz w:val="28"/>
                <w:szCs w:val="28"/>
              </w:rPr>
              <w:t>Each state was allowed to print its own money, even though Congress had the power</w:t>
            </w:r>
            <w:r w:rsidR="00E7347A" w:rsidRPr="00E7347A">
              <w:rPr>
                <w:rFonts w:ascii="Comic Sans MS" w:hAnsi="Comic Sans MS"/>
                <w:sz w:val="28"/>
                <w:szCs w:val="28"/>
              </w:rPr>
              <w:t xml:space="preserve"> to maintain uniform currency. </w:t>
            </w:r>
            <w:r w:rsidRPr="00E7347A">
              <w:rPr>
                <w:rFonts w:ascii="Comic Sans MS" w:hAnsi="Comic Sans MS"/>
                <w:sz w:val="28"/>
                <w:szCs w:val="28"/>
              </w:rPr>
              <w:t>Congress could not regulate value.</w:t>
            </w:r>
          </w:p>
        </w:tc>
        <w:tc>
          <w:tcPr>
            <w:tcW w:w="8821" w:type="dxa"/>
            <w:vAlign w:val="center"/>
          </w:tcPr>
          <w:p w:rsidR="007529E5" w:rsidRPr="00E7347A" w:rsidRDefault="00E968FF" w:rsidP="00C252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Businesses were failing, trade was suffering, and many people were in debt – serious economic problems (di</w:t>
            </w:r>
            <w:r w:rsidR="00C25271">
              <w:rPr>
                <w:rFonts w:ascii="Comic Sans MS" w:hAnsi="Comic Sans MS"/>
                <w:sz w:val="28"/>
                <w:szCs w:val="28"/>
              </w:rPr>
              <w:t>fferent currency prevented interstate trading</w:t>
            </w:r>
            <w:r>
              <w:rPr>
                <w:rFonts w:ascii="Comic Sans MS" w:hAnsi="Comic Sans MS"/>
                <w:sz w:val="28"/>
                <w:szCs w:val="28"/>
              </w:rPr>
              <w:t>)</w:t>
            </w:r>
          </w:p>
        </w:tc>
      </w:tr>
      <w:tr w:rsidR="007529E5" w:rsidTr="00E7347A">
        <w:trPr>
          <w:trHeight w:val="1864"/>
        </w:trPr>
        <w:tc>
          <w:tcPr>
            <w:tcW w:w="5361" w:type="dxa"/>
            <w:vAlign w:val="center"/>
          </w:tcPr>
          <w:p w:rsidR="007529E5" w:rsidRPr="00E7347A" w:rsidRDefault="007529E5" w:rsidP="007529E5">
            <w:pPr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E7347A">
              <w:rPr>
                <w:rFonts w:ascii="Comic Sans MS" w:hAnsi="Comic Sans MS"/>
                <w:sz w:val="28"/>
                <w:szCs w:val="28"/>
              </w:rPr>
              <w:t>No federal court system provided to help regulate justice and solve disputes among individuals or states.</w:t>
            </w:r>
          </w:p>
        </w:tc>
        <w:tc>
          <w:tcPr>
            <w:tcW w:w="8821" w:type="dxa"/>
            <w:vAlign w:val="center"/>
          </w:tcPr>
          <w:p w:rsidR="007529E5" w:rsidRPr="00E7347A" w:rsidRDefault="00C25271" w:rsidP="00E7347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Farmers prevented the courts from doing thei</w:t>
            </w:r>
            <w:r w:rsidR="00D73C5B">
              <w:rPr>
                <w:rFonts w:ascii="Comic Sans MS" w:hAnsi="Comic Sans MS"/>
                <w:sz w:val="28"/>
                <w:szCs w:val="28"/>
              </w:rPr>
              <w:t>r job by shutting them down preventing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D73C5B">
              <w:rPr>
                <w:rFonts w:ascii="Comic Sans MS" w:hAnsi="Comic Sans MS"/>
                <w:sz w:val="28"/>
                <w:szCs w:val="28"/>
              </w:rPr>
              <w:t>the execution of justice and the laws of the commonwealth</w:t>
            </w:r>
          </w:p>
        </w:tc>
      </w:tr>
      <w:tr w:rsidR="007529E5" w:rsidTr="00E7347A">
        <w:trPr>
          <w:trHeight w:val="1864"/>
        </w:trPr>
        <w:tc>
          <w:tcPr>
            <w:tcW w:w="5361" w:type="dxa"/>
            <w:vAlign w:val="center"/>
          </w:tcPr>
          <w:p w:rsidR="007529E5" w:rsidRPr="00E7347A" w:rsidRDefault="007529E5" w:rsidP="007529E5">
            <w:pPr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E7347A">
              <w:rPr>
                <w:rFonts w:ascii="Comic Sans MS" w:hAnsi="Comic Sans MS"/>
                <w:sz w:val="28"/>
                <w:szCs w:val="28"/>
              </w:rPr>
              <w:t>Congress had the power to maintain troops, but did not force states to send troops for national use.</w:t>
            </w:r>
          </w:p>
        </w:tc>
        <w:tc>
          <w:tcPr>
            <w:tcW w:w="8821" w:type="dxa"/>
            <w:vAlign w:val="center"/>
          </w:tcPr>
          <w:p w:rsidR="007529E5" w:rsidRPr="00E7347A" w:rsidRDefault="00E7347A" w:rsidP="00E7347A">
            <w:pPr>
              <w:rPr>
                <w:rFonts w:ascii="Comic Sans MS" w:hAnsi="Comic Sans MS"/>
                <w:sz w:val="28"/>
                <w:szCs w:val="28"/>
              </w:rPr>
            </w:pPr>
            <w:r w:rsidRPr="00E7347A">
              <w:rPr>
                <w:rFonts w:ascii="Comic Sans MS" w:hAnsi="Comic Sans MS"/>
                <w:sz w:val="28"/>
                <w:szCs w:val="28"/>
              </w:rPr>
              <w:t>Massachusetts asked for help with the national government to stop Shays’ Rebellion – no army to come in to stop them, no help to protect the state of Massachusetts from the rebellion</w:t>
            </w:r>
          </w:p>
        </w:tc>
      </w:tr>
      <w:tr w:rsidR="007529E5" w:rsidTr="00E7347A">
        <w:trPr>
          <w:trHeight w:val="1864"/>
        </w:trPr>
        <w:tc>
          <w:tcPr>
            <w:tcW w:w="5361" w:type="dxa"/>
            <w:vAlign w:val="center"/>
          </w:tcPr>
          <w:p w:rsidR="007529E5" w:rsidRPr="00E7347A" w:rsidRDefault="007529E5" w:rsidP="007529E5">
            <w:pPr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E7347A">
              <w:rPr>
                <w:rFonts w:ascii="Comic Sans MS" w:hAnsi="Comic Sans MS"/>
                <w:sz w:val="28"/>
                <w:szCs w:val="28"/>
              </w:rPr>
              <w:t>No Executive Branch (the President and his people) was provided for the country to help carry out laws of congress.</w:t>
            </w:r>
          </w:p>
        </w:tc>
        <w:tc>
          <w:tcPr>
            <w:tcW w:w="8821" w:type="dxa"/>
            <w:vAlign w:val="center"/>
          </w:tcPr>
          <w:p w:rsidR="007529E5" w:rsidRPr="00E7347A" w:rsidRDefault="00E7347A" w:rsidP="00E7347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After the rebellion a new Constitution was created with a strong central government</w:t>
            </w:r>
            <w:r w:rsidR="00E968FF">
              <w:rPr>
                <w:rFonts w:ascii="Comic Sans MS" w:hAnsi="Comic Sans MS"/>
                <w:sz w:val="28"/>
                <w:szCs w:val="28"/>
              </w:rPr>
              <w:t xml:space="preserve"> putting into place the 3 branches of government – this was</w:t>
            </w:r>
            <w:r>
              <w:rPr>
                <w:rFonts w:ascii="Comic Sans MS" w:hAnsi="Comic Sans MS"/>
                <w:sz w:val="28"/>
                <w:szCs w:val="28"/>
              </w:rPr>
              <w:t xml:space="preserve"> to prevent another rebellion from ever happening again</w:t>
            </w:r>
          </w:p>
        </w:tc>
      </w:tr>
    </w:tbl>
    <w:p w:rsidR="00E100F4" w:rsidRPr="00E100F4" w:rsidRDefault="00E100F4" w:rsidP="00E100F4">
      <w:pPr>
        <w:rPr>
          <w:rFonts w:ascii="Comic Sans MS" w:hAnsi="Comic Sans MS"/>
          <w:b/>
          <w:sz w:val="28"/>
          <w:szCs w:val="28"/>
          <w:u w:val="single"/>
        </w:rPr>
      </w:pPr>
    </w:p>
    <w:sectPr w:rsidR="00E100F4" w:rsidRPr="00E100F4" w:rsidSect="006D24A3">
      <w:pgSz w:w="15840" w:h="24480" w:code="17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3B14"/>
    <w:multiLevelType w:val="hybridMultilevel"/>
    <w:tmpl w:val="B2783E16"/>
    <w:lvl w:ilvl="0" w:tplc="F976C5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85383"/>
    <w:rsid w:val="000D2045"/>
    <w:rsid w:val="0030363D"/>
    <w:rsid w:val="00326CB0"/>
    <w:rsid w:val="0044752B"/>
    <w:rsid w:val="00525C16"/>
    <w:rsid w:val="00530E0B"/>
    <w:rsid w:val="00562FF3"/>
    <w:rsid w:val="006556B1"/>
    <w:rsid w:val="006D24A3"/>
    <w:rsid w:val="007529E5"/>
    <w:rsid w:val="0076535D"/>
    <w:rsid w:val="00930B7A"/>
    <w:rsid w:val="00984BDA"/>
    <w:rsid w:val="009A33DD"/>
    <w:rsid w:val="00B62295"/>
    <w:rsid w:val="00BF5C42"/>
    <w:rsid w:val="00C20C62"/>
    <w:rsid w:val="00C25271"/>
    <w:rsid w:val="00C85383"/>
    <w:rsid w:val="00D248FD"/>
    <w:rsid w:val="00D73C5B"/>
    <w:rsid w:val="00E100F4"/>
    <w:rsid w:val="00E7347A"/>
    <w:rsid w:val="00E73A35"/>
    <w:rsid w:val="00E968FF"/>
    <w:rsid w:val="00F81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C16"/>
    <w:pPr>
      <w:spacing w:after="0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556B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ntyrrell</dc:creator>
  <cp:lastModifiedBy>Windows User</cp:lastModifiedBy>
  <cp:revision>6</cp:revision>
  <cp:lastPrinted>2013-01-23T11:39:00Z</cp:lastPrinted>
  <dcterms:created xsi:type="dcterms:W3CDTF">2013-01-25T12:14:00Z</dcterms:created>
  <dcterms:modified xsi:type="dcterms:W3CDTF">2013-01-25T12:44:00Z</dcterms:modified>
</cp:coreProperties>
</file>